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B2BC" w14:textId="77777777" w:rsidR="00835120" w:rsidRDefault="00835120" w:rsidP="00835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1BAC9D" w14:textId="77777777" w:rsidR="00835120" w:rsidRDefault="009B4FB5" w:rsidP="00835120">
      <w:pPr>
        <w:pStyle w:val="Plain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AF08456" wp14:editId="0811C16B">
            <wp:extent cx="5943600" cy="2322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APPT Annual Conference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9F4D9" w14:textId="77777777" w:rsidR="00835120" w:rsidRPr="009B4FB5" w:rsidRDefault="00835120" w:rsidP="00835120">
      <w:pPr>
        <w:pStyle w:val="PlainText"/>
        <w:jc w:val="center"/>
        <w:rPr>
          <w:rFonts w:asciiTheme="minorHAnsi" w:hAnsiTheme="minorHAnsi" w:cs="Times New Roman"/>
          <w:b/>
          <w:bCs/>
          <w:sz w:val="44"/>
          <w:szCs w:val="22"/>
        </w:rPr>
      </w:pPr>
      <w:r w:rsidRPr="009B4FB5">
        <w:rPr>
          <w:rFonts w:asciiTheme="minorHAnsi" w:hAnsiTheme="minorHAnsi" w:cs="Times New Roman"/>
          <w:b/>
          <w:bCs/>
          <w:sz w:val="44"/>
          <w:szCs w:val="22"/>
        </w:rPr>
        <w:t>Application &amp; Contract for Exhibit Space</w:t>
      </w:r>
    </w:p>
    <w:p w14:paraId="61F325A9" w14:textId="204306BE" w:rsidR="00835120" w:rsidRPr="009B4FB5" w:rsidRDefault="00835120" w:rsidP="00835120">
      <w:pPr>
        <w:pStyle w:val="PlainText"/>
        <w:jc w:val="center"/>
        <w:rPr>
          <w:rFonts w:asciiTheme="minorHAnsi" w:hAnsiTheme="minorHAnsi" w:cs="Times New Roman"/>
          <w:b/>
          <w:bCs/>
          <w:sz w:val="28"/>
          <w:szCs w:val="22"/>
        </w:rPr>
      </w:pPr>
      <w:r w:rsidRPr="009B4FB5">
        <w:rPr>
          <w:rFonts w:asciiTheme="minorHAnsi" w:hAnsiTheme="minorHAnsi" w:cs="Times New Roman"/>
          <w:b/>
          <w:bCs/>
          <w:sz w:val="28"/>
          <w:szCs w:val="22"/>
        </w:rPr>
        <w:t xml:space="preserve">Exposition Dates: November </w:t>
      </w:r>
      <w:r w:rsidR="00877F61">
        <w:rPr>
          <w:rFonts w:asciiTheme="minorHAnsi" w:hAnsiTheme="minorHAnsi" w:cs="Times New Roman"/>
          <w:b/>
          <w:bCs/>
          <w:sz w:val="28"/>
          <w:szCs w:val="22"/>
        </w:rPr>
        <w:t>9-10, 2018</w:t>
      </w:r>
    </w:p>
    <w:p w14:paraId="47F8B5E9" w14:textId="77777777" w:rsidR="00835120" w:rsidRPr="00B6373B" w:rsidRDefault="00835120" w:rsidP="0083512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B678C9A" w14:textId="77777777" w:rsidR="00835120" w:rsidRPr="00B6373B" w:rsidRDefault="009B4FB5" w:rsidP="00CB75EE">
      <w:pPr>
        <w:pStyle w:val="PlainText"/>
        <w:rPr>
          <w:rFonts w:asciiTheme="minorHAnsi" w:hAnsiTheme="minorHAnsi" w:cs="Times New Roman"/>
          <w:i/>
          <w:iCs/>
          <w:sz w:val="22"/>
          <w:szCs w:val="22"/>
        </w:rPr>
      </w:pPr>
      <w:r>
        <w:rPr>
          <w:rFonts w:asciiTheme="minorHAnsi" w:hAnsiTheme="minorHAnsi" w:cs="Times New Roman"/>
          <w:i/>
          <w:iCs/>
          <w:sz w:val="22"/>
          <w:szCs w:val="22"/>
        </w:rPr>
        <w:t xml:space="preserve">Online Exhibitor Registration Available at </w:t>
      </w:r>
      <w:hyperlink r:id="rId8" w:history="1">
        <w:r w:rsidRPr="00F073B4">
          <w:rPr>
            <w:rStyle w:val="Hyperlink"/>
            <w:rFonts w:asciiTheme="minorHAnsi" w:hAnsiTheme="minorHAnsi" w:cs="Times New Roman"/>
            <w:i/>
            <w:iCs/>
            <w:sz w:val="22"/>
            <w:szCs w:val="22"/>
          </w:rPr>
          <w:t>www.apptac.org</w:t>
        </w:r>
      </w:hyperlink>
      <w:r>
        <w:rPr>
          <w:rFonts w:asciiTheme="minorHAnsi" w:hAnsiTheme="minorHAnsi" w:cs="Times New Roman"/>
          <w:i/>
          <w:iCs/>
          <w:sz w:val="22"/>
          <w:szCs w:val="22"/>
        </w:rPr>
        <w:t>. To pay by check, complete the form below (</w:t>
      </w:r>
      <w:r w:rsidR="00835120" w:rsidRPr="00B6373B">
        <w:rPr>
          <w:rFonts w:asciiTheme="minorHAnsi" w:hAnsiTheme="minorHAnsi" w:cs="Times New Roman"/>
          <w:i/>
          <w:iCs/>
          <w:sz w:val="22"/>
          <w:szCs w:val="22"/>
        </w:rPr>
        <w:t>print clearly</w:t>
      </w:r>
      <w:r>
        <w:rPr>
          <w:rFonts w:asciiTheme="minorHAnsi" w:hAnsiTheme="minorHAnsi" w:cs="Times New Roman"/>
          <w:i/>
          <w:iCs/>
          <w:sz w:val="22"/>
          <w:szCs w:val="22"/>
        </w:rPr>
        <w:t xml:space="preserve">); once processed, you will upload your company’s logo/info into the </w:t>
      </w:r>
      <w:r w:rsidR="00835120">
        <w:rPr>
          <w:rFonts w:asciiTheme="minorHAnsi" w:hAnsiTheme="minorHAnsi" w:cs="Times New Roman"/>
          <w:i/>
          <w:iCs/>
          <w:sz w:val="22"/>
          <w:szCs w:val="22"/>
        </w:rPr>
        <w:t xml:space="preserve">conference </w:t>
      </w:r>
      <w:r>
        <w:rPr>
          <w:rFonts w:asciiTheme="minorHAnsi" w:hAnsiTheme="minorHAnsi" w:cs="Times New Roman"/>
          <w:i/>
          <w:iCs/>
          <w:sz w:val="22"/>
          <w:szCs w:val="22"/>
        </w:rPr>
        <w:t>A</w:t>
      </w:r>
      <w:r w:rsidR="00835120">
        <w:rPr>
          <w:rFonts w:asciiTheme="minorHAnsi" w:hAnsiTheme="minorHAnsi" w:cs="Times New Roman"/>
          <w:i/>
          <w:iCs/>
          <w:sz w:val="22"/>
          <w:szCs w:val="22"/>
        </w:rPr>
        <w:t>pp</w:t>
      </w:r>
      <w:r w:rsidR="00835120" w:rsidRPr="00B6373B">
        <w:rPr>
          <w:rFonts w:asciiTheme="minorHAnsi" w:hAnsiTheme="minorHAnsi" w:cs="Times New Roman"/>
          <w:i/>
          <w:iCs/>
          <w:sz w:val="22"/>
          <w:szCs w:val="22"/>
        </w:rPr>
        <w:t xml:space="preserve">. </w:t>
      </w:r>
    </w:p>
    <w:p w14:paraId="2C87D74C" w14:textId="77777777" w:rsidR="00877F61" w:rsidRDefault="00877F61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14:paraId="474E32D9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Company/Organization Name 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B6373B">
        <w:rPr>
          <w:rFonts w:asciiTheme="minorHAnsi" w:hAnsiTheme="minorHAnsi" w:cs="Times New Roman"/>
          <w:sz w:val="22"/>
          <w:szCs w:val="22"/>
        </w:rPr>
        <w:t>______________</w:t>
      </w:r>
    </w:p>
    <w:p w14:paraId="1E017A4A" w14:textId="77777777" w:rsidR="00835120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Address__________________________________________________________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</w:t>
      </w:r>
    </w:p>
    <w:p w14:paraId="39BD18FD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Ci</w:t>
      </w:r>
      <w:r w:rsidRPr="00B6373B">
        <w:rPr>
          <w:rFonts w:asciiTheme="minorHAnsi" w:hAnsiTheme="minorHAnsi" w:cs="Times New Roman"/>
          <w:sz w:val="22"/>
          <w:szCs w:val="22"/>
        </w:rPr>
        <w:t>ty ___________________________</w:t>
      </w:r>
      <w:r>
        <w:rPr>
          <w:rFonts w:asciiTheme="minorHAnsi" w:hAnsiTheme="minorHAnsi" w:cs="Times New Roman"/>
          <w:sz w:val="22"/>
          <w:szCs w:val="22"/>
        </w:rPr>
        <w:t>____</w:t>
      </w:r>
      <w:r w:rsidRPr="00B6373B">
        <w:rPr>
          <w:rFonts w:asciiTheme="minorHAnsi" w:hAnsiTheme="minorHAnsi" w:cs="Times New Roman"/>
          <w:sz w:val="22"/>
          <w:szCs w:val="22"/>
        </w:rPr>
        <w:t>______________ State __________ Zip _______</w:t>
      </w:r>
      <w:r>
        <w:rPr>
          <w:rFonts w:asciiTheme="minorHAnsi" w:hAnsiTheme="minorHAnsi" w:cs="Times New Roman"/>
          <w:sz w:val="22"/>
          <w:szCs w:val="22"/>
        </w:rPr>
        <w:t>____</w:t>
      </w:r>
      <w:r w:rsidRPr="00B6373B">
        <w:rPr>
          <w:rFonts w:asciiTheme="minorHAnsi" w:hAnsiTheme="minorHAnsi" w:cs="Times New Roman"/>
          <w:sz w:val="22"/>
          <w:szCs w:val="22"/>
        </w:rPr>
        <w:t>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</w:t>
      </w:r>
    </w:p>
    <w:p w14:paraId="26746CEA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Exhibitor Liaison (Primary Contact) ______</w:t>
      </w:r>
      <w:r>
        <w:rPr>
          <w:rFonts w:asciiTheme="minorHAnsi" w:hAnsiTheme="minorHAnsi" w:cs="Times New Roman"/>
          <w:sz w:val="22"/>
          <w:szCs w:val="22"/>
        </w:rPr>
        <w:t>___________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</w:t>
      </w:r>
    </w:p>
    <w:p w14:paraId="5B832007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E-mail for Liaison_____________________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B6373B">
        <w:rPr>
          <w:rFonts w:asciiTheme="minorHAnsi" w:hAnsiTheme="minorHAnsi" w:cs="Times New Roman"/>
          <w:sz w:val="22"/>
          <w:szCs w:val="22"/>
        </w:rPr>
        <w:t xml:space="preserve">______ Phone for </w:t>
      </w:r>
      <w:r>
        <w:rPr>
          <w:rFonts w:asciiTheme="minorHAnsi" w:hAnsiTheme="minorHAnsi" w:cs="Times New Roman"/>
          <w:sz w:val="22"/>
          <w:szCs w:val="22"/>
        </w:rPr>
        <w:t>L</w:t>
      </w:r>
      <w:r w:rsidRPr="00B6373B">
        <w:rPr>
          <w:rFonts w:asciiTheme="minorHAnsi" w:hAnsiTheme="minorHAnsi" w:cs="Times New Roman"/>
          <w:sz w:val="22"/>
          <w:szCs w:val="22"/>
        </w:rPr>
        <w:t>iaison___________________</w:t>
      </w:r>
    </w:p>
    <w:p w14:paraId="50709046" w14:textId="77777777" w:rsidR="00835120" w:rsidRPr="00835120" w:rsidRDefault="00835120" w:rsidP="00835120">
      <w:pPr>
        <w:pStyle w:val="PlainText"/>
        <w:rPr>
          <w:rFonts w:asciiTheme="minorHAnsi" w:hAnsiTheme="minorHAnsi" w:cs="Times New Roman"/>
          <w:b/>
          <w:sz w:val="24"/>
          <w:szCs w:val="22"/>
        </w:rPr>
      </w:pPr>
      <w:r w:rsidRPr="00835120">
        <w:rPr>
          <w:rFonts w:asciiTheme="minorHAnsi" w:hAnsiTheme="minorHAnsi" w:cs="Times New Roman"/>
          <w:b/>
          <w:sz w:val="24"/>
          <w:szCs w:val="22"/>
        </w:rPr>
        <w:t xml:space="preserve">BOOTH ONLY </w:t>
      </w:r>
      <w:r>
        <w:rPr>
          <w:rFonts w:asciiTheme="minorHAnsi" w:hAnsiTheme="minorHAnsi" w:cs="Times New Roman"/>
          <w:b/>
          <w:sz w:val="24"/>
          <w:szCs w:val="22"/>
        </w:rPr>
        <w:t xml:space="preserve">(see below for sponsorship information and additional opportunities)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2430"/>
        <w:gridCol w:w="2610"/>
      </w:tblGrid>
      <w:tr w:rsidR="00835120" w:rsidRPr="00B6373B" w14:paraId="1C2A755F" w14:textId="77777777" w:rsidTr="00877F61">
        <w:tc>
          <w:tcPr>
            <w:tcW w:w="4117" w:type="dxa"/>
          </w:tcPr>
          <w:p w14:paraId="095B9E35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Exhibit Hall Booth Fees </w:t>
            </w:r>
          </w:p>
          <w:p w14:paraId="1AD10364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bCs/>
                <w:i/>
                <w:iCs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(per </w:t>
            </w:r>
            <w:r w:rsidRPr="00B6373B">
              <w:rPr>
                <w:rFonts w:asciiTheme="minorHAnsi" w:hAnsiTheme="minorHAnsi" w:cs="Times New Roman"/>
                <w:i/>
                <w:sz w:val="22"/>
                <w:szCs w:val="22"/>
              </w:rPr>
              <w:t>10′ x 10′</w:t>
            </w:r>
            <w:r w:rsidRPr="00B6373B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 Booth) </w:t>
            </w:r>
          </w:p>
        </w:tc>
        <w:tc>
          <w:tcPr>
            <w:tcW w:w="2430" w:type="dxa"/>
          </w:tcPr>
          <w:p w14:paraId="5F7BC647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Early-bird Exhibitor Registration </w:t>
            </w:r>
          </w:p>
          <w:p w14:paraId="058ED563" w14:textId="725B433E" w:rsidR="00835120" w:rsidRPr="00B6373B" w:rsidRDefault="00835120" w:rsidP="00877F61">
            <w:pPr>
              <w:pStyle w:val="PlainTex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Deadline: </w:t>
            </w:r>
            <w:r w:rsidRPr="00B6373B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June 15, 201</w:t>
            </w:r>
            <w:r w:rsidR="009B4FB5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539CDC34" w14:textId="322F8A0D" w:rsidR="00835120" w:rsidRPr="00B6373B" w:rsidRDefault="00877F61" w:rsidP="004C0F09">
            <w:pPr>
              <w:pStyle w:val="PlainTex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Advance </w:t>
            </w:r>
            <w:r w:rsidR="00835120" w:rsidRPr="00B6373B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Exhibitor Registration </w:t>
            </w:r>
          </w:p>
          <w:p w14:paraId="43B89B4B" w14:textId="5E4C0582" w:rsidR="00835120" w:rsidRPr="00B6373B" w:rsidRDefault="009B4FB5" w:rsidP="00877F61">
            <w:pPr>
              <w:pStyle w:val="PlainTex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9B4FB5">
              <w:rPr>
                <w:rFonts w:asciiTheme="minorHAnsi" w:hAnsiTheme="minorHAnsi" w:cs="Times New Roman"/>
                <w:bCs/>
                <w:sz w:val="22"/>
                <w:szCs w:val="22"/>
              </w:rPr>
              <w:t>Deadline</w:t>
            </w:r>
            <w:r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: October </w:t>
            </w:r>
            <w:r w:rsidR="00877F61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1</w:t>
            </w:r>
            <w:r w:rsidR="00835120" w:rsidRPr="00B6373B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, 201</w:t>
            </w:r>
            <w:r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8</w:t>
            </w:r>
            <w:r w:rsidR="00835120" w:rsidRPr="00B6373B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835120" w:rsidRPr="00B6373B" w14:paraId="53F01FEF" w14:textId="77777777" w:rsidTr="00877F61">
        <w:tc>
          <w:tcPr>
            <w:tcW w:w="4117" w:type="dxa"/>
          </w:tcPr>
          <w:p w14:paraId="23E59149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In-line Booth</w:t>
            </w:r>
          </w:p>
        </w:tc>
        <w:tc>
          <w:tcPr>
            <w:tcW w:w="2430" w:type="dxa"/>
          </w:tcPr>
          <w:p w14:paraId="390353D8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$1,200</w:t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4FB45365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$1,400</w:t>
            </w:r>
          </w:p>
        </w:tc>
      </w:tr>
      <w:tr w:rsidR="00835120" w:rsidRPr="00B6373B" w14:paraId="7C84A704" w14:textId="77777777" w:rsidTr="00877F61">
        <w:tc>
          <w:tcPr>
            <w:tcW w:w="4117" w:type="dxa"/>
          </w:tcPr>
          <w:p w14:paraId="3E05F049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Corner Booth</w:t>
            </w:r>
          </w:p>
        </w:tc>
        <w:tc>
          <w:tcPr>
            <w:tcW w:w="2430" w:type="dxa"/>
          </w:tcPr>
          <w:p w14:paraId="04DFFFE8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$1,400</w:t>
            </w:r>
          </w:p>
        </w:tc>
        <w:tc>
          <w:tcPr>
            <w:tcW w:w="2610" w:type="dxa"/>
          </w:tcPr>
          <w:p w14:paraId="20692387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$1,600</w:t>
            </w:r>
          </w:p>
        </w:tc>
      </w:tr>
      <w:tr w:rsidR="00835120" w:rsidRPr="00B6373B" w14:paraId="73759A70" w14:textId="77777777" w:rsidTr="00877F61">
        <w:tc>
          <w:tcPr>
            <w:tcW w:w="4117" w:type="dxa"/>
          </w:tcPr>
          <w:p w14:paraId="08082E68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Island Booth </w:t>
            </w:r>
          </w:p>
        </w:tc>
        <w:tc>
          <w:tcPr>
            <w:tcW w:w="2430" w:type="dxa"/>
          </w:tcPr>
          <w:p w14:paraId="3CE8F943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0AF62FE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35120" w:rsidRPr="00B6373B" w14:paraId="2CC7A057" w14:textId="77777777" w:rsidTr="00877F61">
        <w:tc>
          <w:tcPr>
            <w:tcW w:w="4117" w:type="dxa"/>
          </w:tcPr>
          <w:p w14:paraId="01B2B7AC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Nonprofit Rate </w:t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3515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(In-line booths only; please submit your 501(c) form when you submit your  application)</w:t>
            </w:r>
          </w:p>
        </w:tc>
        <w:tc>
          <w:tcPr>
            <w:tcW w:w="2430" w:type="dxa"/>
          </w:tcPr>
          <w:p w14:paraId="403CF410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$500</w:t>
            </w:r>
          </w:p>
        </w:tc>
        <w:tc>
          <w:tcPr>
            <w:tcW w:w="2610" w:type="dxa"/>
          </w:tcPr>
          <w:p w14:paraId="7D6BD497" w14:textId="77777777" w:rsidR="00835120" w:rsidRPr="00B6373B" w:rsidRDefault="00835120" w:rsidP="004C0F09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$650</w:t>
            </w:r>
          </w:p>
        </w:tc>
      </w:tr>
    </w:tbl>
    <w:p w14:paraId="257C241F" w14:textId="77777777" w:rsidR="00877F61" w:rsidRDefault="00877F61" w:rsidP="00835120">
      <w:pPr>
        <w:pStyle w:val="PlainText"/>
        <w:rPr>
          <w:rFonts w:asciiTheme="minorHAnsi" w:hAnsiTheme="minorHAnsi" w:cs="Times New Roman"/>
          <w:b/>
          <w:sz w:val="24"/>
          <w:szCs w:val="22"/>
        </w:rPr>
      </w:pPr>
    </w:p>
    <w:p w14:paraId="314E298A" w14:textId="77777777" w:rsidR="00835120" w:rsidRPr="00835120" w:rsidRDefault="00835120" w:rsidP="00835120">
      <w:pPr>
        <w:pStyle w:val="PlainText"/>
        <w:rPr>
          <w:rFonts w:asciiTheme="minorHAnsi" w:hAnsiTheme="minorHAnsi" w:cs="Times New Roman"/>
          <w:b/>
          <w:sz w:val="24"/>
          <w:szCs w:val="22"/>
        </w:rPr>
      </w:pPr>
      <w:r w:rsidRPr="00835120">
        <w:rPr>
          <w:rFonts w:asciiTheme="minorHAnsi" w:hAnsiTheme="minorHAnsi" w:cs="Times New Roman"/>
          <w:b/>
          <w:sz w:val="24"/>
          <w:szCs w:val="22"/>
        </w:rPr>
        <w:t>BOOTH INFORMATION</w:t>
      </w:r>
      <w:r>
        <w:rPr>
          <w:rFonts w:asciiTheme="minorHAnsi" w:hAnsiTheme="minorHAnsi" w:cs="Times New Roman"/>
          <w:b/>
          <w:sz w:val="24"/>
          <w:szCs w:val="22"/>
        </w:rPr>
        <w:t xml:space="preserve"> (for information only; we will accommodate if possible)</w:t>
      </w:r>
    </w:p>
    <w:p w14:paraId="1E9C701F" w14:textId="6B7158B3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Exhibitor insurance company: ______________________________</w:t>
      </w:r>
      <w:r>
        <w:rPr>
          <w:rFonts w:asciiTheme="minorHAnsi" w:hAnsiTheme="minorHAnsi" w:cs="Times New Roman"/>
          <w:sz w:val="22"/>
          <w:szCs w:val="22"/>
        </w:rPr>
        <w:t>____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</w:t>
      </w:r>
      <w:r w:rsidRPr="00B6373B">
        <w:rPr>
          <w:rFonts w:asciiTheme="minorHAnsi" w:hAnsiTheme="minorHAnsi" w:cs="Times New Roman"/>
          <w:sz w:val="22"/>
          <w:szCs w:val="22"/>
        </w:rPr>
        <w:br/>
        <w:t>____ Check here if you exhibited</w:t>
      </w:r>
      <w:r w:rsidR="009B4FB5">
        <w:rPr>
          <w:rFonts w:asciiTheme="minorHAnsi" w:hAnsiTheme="minorHAnsi" w:cs="Times New Roman"/>
          <w:sz w:val="22"/>
          <w:szCs w:val="22"/>
        </w:rPr>
        <w:t xml:space="preserve"> at APPTAC</w:t>
      </w:r>
      <w:r w:rsidRPr="00B6373B">
        <w:rPr>
          <w:rFonts w:asciiTheme="minorHAnsi" w:hAnsiTheme="minorHAnsi" w:cs="Times New Roman"/>
          <w:sz w:val="22"/>
          <w:szCs w:val="22"/>
        </w:rPr>
        <w:t xml:space="preserve"> in the past</w:t>
      </w:r>
      <w:r w:rsidR="004A5AD7">
        <w:rPr>
          <w:rFonts w:asciiTheme="minorHAnsi" w:hAnsiTheme="minorHAnsi" w:cs="Times New Roman"/>
          <w:sz w:val="22"/>
          <w:szCs w:val="22"/>
        </w:rPr>
        <w:t xml:space="preserve"> to r</w:t>
      </w:r>
      <w:r w:rsidRPr="00B6373B">
        <w:rPr>
          <w:rFonts w:asciiTheme="minorHAnsi" w:hAnsiTheme="minorHAnsi" w:cs="Times New Roman"/>
          <w:sz w:val="22"/>
          <w:szCs w:val="22"/>
        </w:rPr>
        <w:t xml:space="preserve">eceive a </w:t>
      </w:r>
      <w:r>
        <w:rPr>
          <w:rFonts w:asciiTheme="minorHAnsi" w:hAnsiTheme="minorHAnsi" w:cs="Times New Roman"/>
          <w:sz w:val="22"/>
          <w:szCs w:val="22"/>
        </w:rPr>
        <w:t xml:space="preserve">5% </w:t>
      </w:r>
      <w:r w:rsidRPr="00B6373B">
        <w:rPr>
          <w:rFonts w:asciiTheme="minorHAnsi" w:hAnsiTheme="minorHAnsi" w:cs="Times New Roman"/>
          <w:sz w:val="22"/>
          <w:szCs w:val="22"/>
        </w:rPr>
        <w:t>discount! Which year? __</w:t>
      </w:r>
      <w:r>
        <w:rPr>
          <w:rFonts w:asciiTheme="minorHAnsi" w:hAnsiTheme="minorHAnsi" w:cs="Times New Roman"/>
          <w:sz w:val="22"/>
          <w:szCs w:val="22"/>
        </w:rPr>
        <w:t>__</w:t>
      </w:r>
      <w:r w:rsidRPr="00B6373B">
        <w:rPr>
          <w:rFonts w:asciiTheme="minorHAnsi" w:hAnsiTheme="minorHAnsi" w:cs="Times New Roman"/>
          <w:sz w:val="22"/>
          <w:szCs w:val="22"/>
        </w:rPr>
        <w:t>____</w:t>
      </w:r>
    </w:p>
    <w:p w14:paraId="0D59B145" w14:textId="77777777" w:rsidR="00877F61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If you would like to request a specific booth, please list your top 4 choices in order:</w:t>
      </w:r>
      <w:r>
        <w:rPr>
          <w:rFonts w:asciiTheme="minorHAnsi" w:hAnsiTheme="minorHAnsi" w:cs="Times New Roman"/>
          <w:sz w:val="22"/>
          <w:szCs w:val="22"/>
        </w:rPr>
        <w:t>_________________</w:t>
      </w:r>
      <w:r w:rsidRPr="00B6373B">
        <w:rPr>
          <w:rFonts w:asciiTheme="minorHAnsi" w:hAnsiTheme="minorHAnsi" w:cs="Times New Roman"/>
          <w:sz w:val="22"/>
          <w:szCs w:val="22"/>
        </w:rPr>
        <w:t xml:space="preserve"> 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</w:t>
      </w:r>
      <w:r w:rsidRPr="00B6373B">
        <w:rPr>
          <w:rFonts w:asciiTheme="minorHAnsi" w:hAnsiTheme="minorHAnsi" w:cs="Times New Roman"/>
          <w:sz w:val="22"/>
          <w:szCs w:val="22"/>
        </w:rPr>
        <w:t>______</w:t>
      </w:r>
      <w:r w:rsidRPr="00B6373B">
        <w:rPr>
          <w:rFonts w:asciiTheme="minorHAnsi" w:hAnsiTheme="minorHAnsi" w:cs="Times New Roman"/>
          <w:sz w:val="22"/>
          <w:szCs w:val="22"/>
        </w:rPr>
        <w:br/>
      </w:r>
    </w:p>
    <w:p w14:paraId="1FCA8488" w14:textId="77777777" w:rsidR="00877F61" w:rsidRDefault="00877F61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2862432" w14:textId="44F25598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If there are specific exhibitors you would like to be placed CLOSE T</w:t>
      </w:r>
      <w:r>
        <w:rPr>
          <w:rFonts w:asciiTheme="minorHAnsi" w:hAnsiTheme="minorHAnsi" w:cs="Times New Roman"/>
          <w:sz w:val="22"/>
          <w:szCs w:val="22"/>
        </w:rPr>
        <w:t>O</w:t>
      </w:r>
      <w:r w:rsidR="00CB75EE">
        <w:rPr>
          <w:rFonts w:asciiTheme="minorHAnsi" w:hAnsiTheme="minorHAnsi" w:cs="Times New Roman"/>
          <w:sz w:val="22"/>
          <w:szCs w:val="22"/>
        </w:rPr>
        <w:t xml:space="preserve"> or AWAY FROM</w:t>
      </w:r>
      <w:r>
        <w:rPr>
          <w:rFonts w:asciiTheme="minorHAnsi" w:hAnsiTheme="minorHAnsi" w:cs="Times New Roman"/>
          <w:sz w:val="22"/>
          <w:szCs w:val="22"/>
        </w:rPr>
        <w:t xml:space="preserve">, please list </w:t>
      </w:r>
      <w:r>
        <w:rPr>
          <w:rFonts w:asciiTheme="minorHAnsi" w:hAnsiTheme="minorHAnsi" w:cs="Times New Roman"/>
          <w:sz w:val="22"/>
          <w:szCs w:val="22"/>
        </w:rPr>
        <w:lastRenderedPageBreak/>
        <w:t>here:</w:t>
      </w:r>
      <w:r w:rsidRPr="00B6373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____________</w:t>
      </w:r>
      <w:r>
        <w:rPr>
          <w:rFonts w:asciiTheme="minorHAnsi" w:hAnsiTheme="minorHAnsi" w:cs="Times New Roman"/>
          <w:sz w:val="22"/>
          <w:szCs w:val="22"/>
        </w:rPr>
        <w:t>__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</w:t>
      </w:r>
      <w:r w:rsidRPr="00B6373B">
        <w:rPr>
          <w:rFonts w:asciiTheme="minorHAnsi" w:hAnsiTheme="minorHAnsi" w:cs="Times New Roman"/>
          <w:sz w:val="22"/>
          <w:szCs w:val="22"/>
        </w:rPr>
        <w:t>______</w:t>
      </w:r>
      <w:r w:rsidR="00CB75EE"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</w:t>
      </w:r>
      <w:r>
        <w:rPr>
          <w:rFonts w:asciiTheme="minorHAnsi" w:hAnsiTheme="minorHAnsi" w:cs="Times New Roman"/>
          <w:sz w:val="22"/>
          <w:szCs w:val="22"/>
        </w:rPr>
        <w:t>_____</w:t>
      </w:r>
      <w:r w:rsidRPr="00B6373B">
        <w:rPr>
          <w:rFonts w:asciiTheme="minorHAnsi" w:hAnsiTheme="minorHAnsi" w:cs="Times New Roman"/>
          <w:sz w:val="22"/>
          <w:szCs w:val="22"/>
        </w:rPr>
        <w:t>_____________</w:t>
      </w:r>
    </w:p>
    <w:p w14:paraId="1F278CF0" w14:textId="77777777" w:rsidR="00835120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Names of staff receiving “Exhibit Hall Only” registrations (max: 3; any changes should be made in writing prior to arriving onsite):___________________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_____________________________________________</w:t>
      </w:r>
    </w:p>
    <w:p w14:paraId="4B568B4F" w14:textId="77777777" w:rsidR="009B4FB5" w:rsidRPr="00B6373B" w:rsidRDefault="009B4FB5" w:rsidP="009B4FB5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</w:t>
      </w:r>
      <w:r>
        <w:rPr>
          <w:rFonts w:asciiTheme="minorHAnsi" w:hAnsiTheme="minorHAnsi" w:cs="Times New Roman"/>
          <w:sz w:val="22"/>
          <w:szCs w:val="22"/>
        </w:rPr>
        <w:t>_____</w:t>
      </w:r>
      <w:r w:rsidRPr="00B6373B">
        <w:rPr>
          <w:rFonts w:asciiTheme="minorHAnsi" w:hAnsiTheme="minorHAnsi" w:cs="Times New Roman"/>
          <w:sz w:val="22"/>
          <w:szCs w:val="22"/>
        </w:rPr>
        <w:t>_____________</w:t>
      </w:r>
    </w:p>
    <w:p w14:paraId="522B3169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Additional Exhibit Hall badges may be purchased for $25 each. Number of additional badges: ____</w:t>
      </w:r>
      <w:r>
        <w:rPr>
          <w:rFonts w:asciiTheme="minorHAnsi" w:hAnsiTheme="minorHAnsi" w:cs="Times New Roman"/>
          <w:sz w:val="22"/>
          <w:szCs w:val="22"/>
        </w:rPr>
        <w:t>___</w:t>
      </w:r>
      <w:r w:rsidRPr="00B6373B">
        <w:rPr>
          <w:rFonts w:asciiTheme="minorHAnsi" w:hAnsiTheme="minorHAnsi" w:cs="Times New Roman"/>
          <w:sz w:val="22"/>
          <w:szCs w:val="22"/>
        </w:rPr>
        <w:t>__</w:t>
      </w:r>
    </w:p>
    <w:p w14:paraId="5E136F92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Names for additional badges: __________</w:t>
      </w:r>
      <w:r>
        <w:rPr>
          <w:rFonts w:asciiTheme="minorHAnsi" w:hAnsiTheme="minorHAnsi" w:cs="Times New Roman"/>
          <w:sz w:val="22"/>
          <w:szCs w:val="22"/>
        </w:rPr>
        <w:t>_________</w:t>
      </w:r>
      <w:r w:rsidRPr="00B6373B">
        <w:rPr>
          <w:rFonts w:asciiTheme="minorHAnsi" w:hAnsiTheme="minorHAnsi" w:cs="Times New Roman"/>
          <w:sz w:val="22"/>
          <w:szCs w:val="22"/>
        </w:rPr>
        <w:t>__________________________________________</w:t>
      </w:r>
    </w:p>
    <w:p w14:paraId="2AAC197E" w14:textId="77777777" w:rsidR="00835120" w:rsidRPr="003515B3" w:rsidRDefault="00835120" w:rsidP="00835120">
      <w:pPr>
        <w:pStyle w:val="PlainText"/>
        <w:rPr>
          <w:rFonts w:asciiTheme="minorHAnsi" w:hAnsiTheme="minorHAnsi" w:cs="Times New Roman"/>
          <w:sz w:val="18"/>
          <w:szCs w:val="18"/>
        </w:rPr>
      </w:pPr>
      <w:r w:rsidRPr="003515B3">
        <w:rPr>
          <w:rFonts w:asciiTheme="minorHAnsi" w:hAnsiTheme="minorHAnsi" w:cs="Times New Roman"/>
          <w:sz w:val="18"/>
          <w:szCs w:val="18"/>
        </w:rPr>
        <w:t xml:space="preserve">*Please e-mail any changes to these staff names to </w:t>
      </w:r>
      <w:hyperlink r:id="rId9" w:history="1">
        <w:r w:rsidRPr="003515B3">
          <w:rPr>
            <w:rStyle w:val="Hyperlink"/>
            <w:rFonts w:asciiTheme="minorHAnsi" w:hAnsiTheme="minorHAnsi" w:cs="Times New Roman"/>
            <w:sz w:val="18"/>
            <w:szCs w:val="18"/>
          </w:rPr>
          <w:t>pediatrics@apta.org</w:t>
        </w:r>
      </w:hyperlink>
      <w:r w:rsidRPr="003515B3">
        <w:rPr>
          <w:rFonts w:asciiTheme="minorHAnsi" w:hAnsiTheme="minorHAnsi" w:cs="Times New Roman"/>
          <w:sz w:val="18"/>
          <w:szCs w:val="18"/>
        </w:rPr>
        <w:t xml:space="preserve"> (Subject line: “APPTAC Booth”). </w:t>
      </w:r>
    </w:p>
    <w:p w14:paraId="7664B413" w14:textId="77777777" w:rsidR="004A5AD7" w:rsidRDefault="004A5AD7" w:rsidP="00835120">
      <w:pPr>
        <w:pStyle w:val="PlainText"/>
        <w:rPr>
          <w:rFonts w:asciiTheme="minorHAnsi" w:hAnsiTheme="minorHAnsi" w:cs="Times New Roman"/>
          <w:b/>
          <w:bCs/>
          <w:sz w:val="24"/>
          <w:szCs w:val="22"/>
        </w:rPr>
      </w:pPr>
    </w:p>
    <w:p w14:paraId="61ABAC96" w14:textId="77777777" w:rsidR="00835120" w:rsidRPr="00835120" w:rsidRDefault="00835120" w:rsidP="00835120">
      <w:pPr>
        <w:pStyle w:val="PlainText"/>
        <w:rPr>
          <w:rFonts w:asciiTheme="minorHAnsi" w:hAnsiTheme="minorHAnsi" w:cs="Times New Roman"/>
          <w:b/>
          <w:bCs/>
          <w:sz w:val="24"/>
          <w:szCs w:val="22"/>
        </w:rPr>
      </w:pPr>
      <w:r w:rsidRPr="00835120">
        <w:rPr>
          <w:rFonts w:asciiTheme="minorHAnsi" w:hAnsiTheme="minorHAnsi" w:cs="Times New Roman"/>
          <w:b/>
          <w:bCs/>
          <w:sz w:val="24"/>
          <w:szCs w:val="22"/>
        </w:rPr>
        <w:t xml:space="preserve">SPONSORSHIPS OFFER THE BEST VALUE AND INCLUDE BOOTH, ADVERTISING, AND MORE </w:t>
      </w:r>
      <w:r>
        <w:rPr>
          <w:rFonts w:asciiTheme="minorHAnsi" w:hAnsiTheme="minorHAnsi" w:cs="Times New Roman"/>
          <w:b/>
          <w:bCs/>
          <w:sz w:val="24"/>
          <w:szCs w:val="22"/>
        </w:rPr>
        <w:br/>
        <w:t>(see the Exhibitor Prospectus for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222"/>
      </w:tblGrid>
      <w:tr w:rsidR="00835120" w:rsidRPr="00B6373B" w14:paraId="002AD16F" w14:textId="77777777" w:rsidTr="004C0F09">
        <w:tc>
          <w:tcPr>
            <w:tcW w:w="6858" w:type="dxa"/>
          </w:tcPr>
          <w:p w14:paraId="1208D86D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sz w:val="22"/>
                <w:szCs w:val="22"/>
              </w:rPr>
              <w:t>Sponsorship Costs:</w:t>
            </w:r>
          </w:p>
          <w:p w14:paraId="78639095" w14:textId="77777777" w:rsidR="00D67AE5" w:rsidRPr="00B6373B" w:rsidRDefault="00835120" w:rsidP="00D67AE5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Gold Sponsor - $5,000</w:t>
            </w:r>
            <w:r w:rsidR="00D67AE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(includes corner booth, 20% discount on additional booths, </w:t>
            </w:r>
            <w:r w:rsidR="009B4FB5">
              <w:rPr>
                <w:rFonts w:asciiTheme="minorHAnsi" w:hAnsiTheme="minorHAnsi" w:cs="Times New Roman"/>
                <w:sz w:val="18"/>
                <w:szCs w:val="18"/>
              </w:rPr>
              <w:t>listing in App, 3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="009B4FB5">
              <w:rPr>
                <w:rFonts w:asciiTheme="minorHAnsi" w:hAnsiTheme="minorHAnsi" w:cs="Times New Roman"/>
                <w:sz w:val="18"/>
                <w:szCs w:val="18"/>
              </w:rPr>
              <w:t>comp APPTAC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 registrations, listing on </w:t>
            </w:r>
            <w:hyperlink r:id="rId10" w:history="1">
              <w:r w:rsidR="00D67AE5" w:rsidRPr="00D67AE5">
                <w:rPr>
                  <w:rStyle w:val="Hyperlink"/>
                  <w:rFonts w:asciiTheme="minorHAnsi" w:hAnsiTheme="minorHAnsi" w:cs="Times New Roman"/>
                  <w:sz w:val="18"/>
                  <w:szCs w:val="18"/>
                </w:rPr>
                <w:t>www.apptac.org</w:t>
              </w:r>
            </w:hyperlink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>, flyer distribution</w:t>
            </w:r>
            <w:r w:rsidR="009B4FB5">
              <w:rPr>
                <w:rFonts w:asciiTheme="minorHAnsi" w:hAnsiTheme="minorHAnsi" w:cs="Times New Roman"/>
                <w:sz w:val="18"/>
                <w:szCs w:val="18"/>
              </w:rPr>
              <w:t xml:space="preserve">,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logo on lanyard, signage at Saturday Exhibit Hall </w:t>
            </w:r>
            <w:r w:rsidR="00D67AE5">
              <w:rPr>
                <w:rFonts w:asciiTheme="minorHAnsi" w:hAnsiTheme="minorHAnsi" w:cs="Times New Roman"/>
                <w:sz w:val="18"/>
                <w:szCs w:val="18"/>
              </w:rPr>
              <w:t>&amp;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 registration</w:t>
            </w:r>
            <w:r w:rsidR="00D67AE5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  <w:p w14:paraId="1EAE8CCE" w14:textId="77777777" w:rsidR="00D67AE5" w:rsidRPr="008C7E09" w:rsidRDefault="00835120" w:rsidP="00D67AE5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Silver Sponsor - $3,500</w:t>
            </w:r>
            <w:r w:rsidR="00D67AE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(includes corner booth, </w:t>
            </w:r>
            <w:r w:rsidR="009B4FB5">
              <w:rPr>
                <w:rFonts w:asciiTheme="minorHAnsi" w:hAnsiTheme="minorHAnsi" w:cs="Times New Roman"/>
                <w:sz w:val="18"/>
                <w:szCs w:val="18"/>
              </w:rPr>
              <w:t xml:space="preserve">listing in App,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1 </w:t>
            </w:r>
            <w:r w:rsidR="009B4FB5">
              <w:rPr>
                <w:rFonts w:asciiTheme="minorHAnsi" w:hAnsiTheme="minorHAnsi" w:cs="Times New Roman"/>
                <w:sz w:val="18"/>
                <w:szCs w:val="18"/>
              </w:rPr>
              <w:t xml:space="preserve">comp APPTAC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registration, listing on </w:t>
            </w:r>
            <w:hyperlink r:id="rId11" w:history="1">
              <w:r w:rsidR="00D67AE5" w:rsidRPr="00D67AE5">
                <w:rPr>
                  <w:rStyle w:val="Hyperlink"/>
                  <w:rFonts w:asciiTheme="minorHAnsi" w:hAnsiTheme="minorHAnsi" w:cs="Times New Roman"/>
                  <w:sz w:val="18"/>
                  <w:szCs w:val="18"/>
                </w:rPr>
                <w:t>www.apptac.org</w:t>
              </w:r>
            </w:hyperlink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>, flyer distribution, signage at Friday Exhibit Hall &amp; registration)</w:t>
            </w:r>
          </w:p>
          <w:p w14:paraId="295C8B3C" w14:textId="77777777" w:rsidR="00D67AE5" w:rsidRPr="008C7E09" w:rsidRDefault="00835120" w:rsidP="00D67AE5">
            <w:pPr>
              <w:pStyle w:val="PlainText"/>
              <w:tabs>
                <w:tab w:val="num" w:pos="630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Bronze Sponsor - $2,000</w:t>
            </w:r>
            <w:r w:rsidR="00D67AE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(includes in-line booth, </w:t>
            </w:r>
            <w:r w:rsidR="009B4FB5">
              <w:rPr>
                <w:rFonts w:asciiTheme="minorHAnsi" w:hAnsiTheme="minorHAnsi" w:cs="Times New Roman"/>
                <w:sz w:val="18"/>
                <w:szCs w:val="18"/>
              </w:rPr>
              <w:t xml:space="preserve">listing in App,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 xml:space="preserve">1 APPTAC registration at 50% discount, listing on </w:t>
            </w:r>
            <w:hyperlink r:id="rId12" w:history="1">
              <w:r w:rsidR="00D67AE5" w:rsidRPr="00D67AE5">
                <w:rPr>
                  <w:rStyle w:val="Hyperlink"/>
                  <w:rFonts w:asciiTheme="minorHAnsi" w:hAnsiTheme="minorHAnsi" w:cs="Times New Roman"/>
                  <w:sz w:val="18"/>
                  <w:szCs w:val="18"/>
                </w:rPr>
                <w:t>www.apptac.org</w:t>
              </w:r>
            </w:hyperlink>
            <w:r w:rsidR="00D67AE5" w:rsidRPr="00D67AE5">
              <w:rPr>
                <w:rStyle w:val="Hyperlink"/>
                <w:rFonts w:asciiTheme="minorHAnsi" w:hAnsiTheme="minorHAnsi" w:cs="Times New Roman"/>
                <w:color w:val="auto"/>
                <w:sz w:val="18"/>
                <w:szCs w:val="18"/>
                <w:u w:val="none"/>
              </w:rPr>
              <w:t xml:space="preserve">, </w:t>
            </w:r>
            <w:r w:rsidR="00D67AE5" w:rsidRPr="00D67AE5">
              <w:rPr>
                <w:rFonts w:asciiTheme="minorHAnsi" w:hAnsiTheme="minorHAnsi" w:cs="Times New Roman"/>
                <w:sz w:val="18"/>
                <w:szCs w:val="18"/>
              </w:rPr>
              <w:t>signage at registration)</w:t>
            </w:r>
            <w:r w:rsidR="00D67AE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5E5652D0" w14:textId="77777777" w:rsidR="00835120" w:rsidRPr="00B6373B" w:rsidRDefault="00835120" w:rsidP="00835120">
            <w:pPr>
              <w:pStyle w:val="PlainText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Nonprofit Sponsor </w:t>
            </w:r>
            <w:r w:rsidRPr="003515B3">
              <w:rPr>
                <w:rFonts w:asciiTheme="minorHAnsi" w:hAnsiTheme="minorHAnsi" w:cs="Times New Roman"/>
                <w:i/>
                <w:sz w:val="18"/>
                <w:szCs w:val="18"/>
              </w:rPr>
              <w:t xml:space="preserve">(Nonprofits that wish to sponsor may deduct $500 from the sponsorship level; </w:t>
            </w:r>
            <w:r w:rsidRPr="003515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please submit your 501(c) form when you submit your  application)</w:t>
            </w:r>
          </w:p>
        </w:tc>
        <w:tc>
          <w:tcPr>
            <w:tcW w:w="2222" w:type="dxa"/>
          </w:tcPr>
          <w:p w14:paraId="30B3E37C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E42A13" w:rsidRPr="00B6373B" w14:paraId="60ED7E2B" w14:textId="77777777" w:rsidTr="004C0F09">
        <w:tc>
          <w:tcPr>
            <w:tcW w:w="6858" w:type="dxa"/>
          </w:tcPr>
          <w:p w14:paraId="411E9C3F" w14:textId="7984DE53" w:rsidR="00E42A13" w:rsidRPr="00B6373B" w:rsidRDefault="00E42A13" w:rsidP="00E42A13">
            <w:pPr>
              <w:pStyle w:val="PlainTex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3512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Mobile App Sponsorship </w:t>
            </w:r>
            <w:r w:rsidRPr="00835120">
              <w:rPr>
                <w:rFonts w:asciiTheme="minorHAnsi" w:hAnsiTheme="minorHAnsi" w:cs="Times New Roman"/>
                <w:sz w:val="22"/>
                <w:szCs w:val="22"/>
              </w:rPr>
              <w:t>- $5,000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E42A13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Pr="00E42A13">
              <w:rPr>
                <w:rFonts w:ascii="Calibri" w:eastAsia="Calibri" w:hAnsi="Calibri" w:cs="Calibri"/>
                <w:sz w:val="18"/>
                <w:szCs w:val="18"/>
              </w:rPr>
              <w:t>logo appears on the App “splash page” when the App is opened, send daily push notification Thurs, Fri, Sat with your wording)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22" w:type="dxa"/>
          </w:tcPr>
          <w:p w14:paraId="4E5D009E" w14:textId="77777777" w:rsidR="00E42A13" w:rsidRPr="00B6373B" w:rsidRDefault="00E42A13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35120" w:rsidRPr="00B6373B" w14:paraId="0D79876B" w14:textId="77777777" w:rsidTr="004C0F09">
        <w:tc>
          <w:tcPr>
            <w:tcW w:w="6858" w:type="dxa"/>
          </w:tcPr>
          <w:p w14:paraId="05B14A72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sz w:val="22"/>
                <w:szCs w:val="22"/>
              </w:rPr>
              <w:t>Booth Only (see costs above):</w:t>
            </w:r>
          </w:p>
          <w:p w14:paraId="7D81B6F4" w14:textId="74FD039A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In-line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Booth number 1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st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 xml:space="preserve"> choice: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>___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_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>___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, 2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nd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: _______, 3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rd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 xml:space="preserve">:________ 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14:paraId="7454980C" w14:textId="230CA47D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Corner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Booth number 1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st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 xml:space="preserve"> choice:_______, 2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nd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: _______, 3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rd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:________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  <w:p w14:paraId="6C5A0383" w14:textId="31A10AEE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Island</w:t>
            </w:r>
            <w:r w:rsidR="00431865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Booth number 1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st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 xml:space="preserve"> choice:_______, 2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nd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: _______, 3</w:t>
            </w:r>
            <w:r w:rsidR="00877F61" w:rsidRPr="00877F61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rd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:________</w:t>
            </w:r>
            <w:r w:rsidR="00877F61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2222" w:type="dxa"/>
          </w:tcPr>
          <w:p w14:paraId="54459BDE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835120" w:rsidRPr="00B6373B" w14:paraId="06416D34" w14:textId="77777777" w:rsidTr="004C0F09">
        <w:tc>
          <w:tcPr>
            <w:tcW w:w="6858" w:type="dxa"/>
          </w:tcPr>
          <w:p w14:paraId="0A4CB957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sz w:val="22"/>
                <w:szCs w:val="22"/>
              </w:rPr>
              <w:t>Additional Badges</w:t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- $25 each</w:t>
            </w:r>
          </w:p>
        </w:tc>
        <w:tc>
          <w:tcPr>
            <w:tcW w:w="2222" w:type="dxa"/>
          </w:tcPr>
          <w:p w14:paraId="3C6EEB30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835120" w:rsidRPr="00B6373B" w14:paraId="79A21EF1" w14:textId="77777777" w:rsidTr="004C0F09">
        <w:tc>
          <w:tcPr>
            <w:tcW w:w="6858" w:type="dxa"/>
          </w:tcPr>
          <w:p w14:paraId="245F730E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iCs/>
                <w:sz w:val="22"/>
                <w:szCs w:val="22"/>
              </w:rPr>
              <w:t>Flyer Distribution</w:t>
            </w:r>
            <w:r w:rsidR="00D67AE5">
              <w:rPr>
                <w:rFonts w:asciiTheme="minorHAnsi" w:hAnsiTheme="minorHAnsi" w:cs="Times New Roman"/>
                <w:b/>
                <w:iCs/>
                <w:sz w:val="22"/>
                <w:szCs w:val="22"/>
              </w:rPr>
              <w:t xml:space="preserve"> Only</w:t>
            </w:r>
            <w:r w:rsidRPr="00B6373B">
              <w:rPr>
                <w:rFonts w:asciiTheme="minorHAnsi" w:hAnsiTheme="minorHAnsi" w:cs="Times New Roman"/>
                <w:b/>
                <w:iCs/>
                <w:sz w:val="22"/>
                <w:szCs w:val="22"/>
              </w:rPr>
              <w:t xml:space="preserve"> </w:t>
            </w:r>
            <w:r w:rsidRPr="00B6373B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(vendor supplies copies)</w:t>
            </w:r>
            <w:r w:rsidRPr="00B6373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- </w:t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$500</w:t>
            </w:r>
          </w:p>
        </w:tc>
        <w:tc>
          <w:tcPr>
            <w:tcW w:w="2222" w:type="dxa"/>
          </w:tcPr>
          <w:p w14:paraId="7CCDAE3C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835120" w:rsidRPr="00B6373B" w14:paraId="08C3EA47" w14:textId="77777777" w:rsidTr="004C0F09">
        <w:tc>
          <w:tcPr>
            <w:tcW w:w="6858" w:type="dxa"/>
          </w:tcPr>
          <w:p w14:paraId="5B89FA29" w14:textId="1D7B3159" w:rsidR="00835120" w:rsidRPr="00B6373B" w:rsidRDefault="00835120" w:rsidP="00877F61">
            <w:pPr>
              <w:pStyle w:val="PlainTex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b/>
                <w:sz w:val="22"/>
                <w:szCs w:val="22"/>
              </w:rPr>
              <w:t>Preconference Attendee Mailing List</w:t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B6373B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(will be sent via e-mail </w:t>
            </w:r>
            <w:r w:rsidR="00CB75EE">
              <w:rPr>
                <w:rFonts w:asciiTheme="minorHAnsi" w:hAnsiTheme="minorHAnsi" w:cs="Times New Roman"/>
                <w:i/>
                <w:sz w:val="22"/>
                <w:szCs w:val="22"/>
              </w:rPr>
              <w:t>Nov 1</w:t>
            </w:r>
            <w:r w:rsidRPr="00B6373B">
              <w:rPr>
                <w:rFonts w:asciiTheme="minorHAnsi" w:hAnsiTheme="minorHAnsi" w:cs="Times New Roman"/>
                <w:i/>
                <w:sz w:val="22"/>
                <w:szCs w:val="22"/>
              </w:rPr>
              <w:t>)</w:t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- $500</w:t>
            </w:r>
          </w:p>
        </w:tc>
        <w:tc>
          <w:tcPr>
            <w:tcW w:w="2222" w:type="dxa"/>
          </w:tcPr>
          <w:p w14:paraId="574EE56A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  <w:tr w:rsidR="00835120" w:rsidRPr="00B6373B" w14:paraId="3029553D" w14:textId="77777777" w:rsidTr="004C0F09">
        <w:tc>
          <w:tcPr>
            <w:tcW w:w="6858" w:type="dxa"/>
          </w:tcPr>
          <w:p w14:paraId="5EFF664E" w14:textId="77777777" w:rsidR="00835120" w:rsidRDefault="00835120" w:rsidP="00835120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6373B">
              <w:rPr>
                <w:rFonts w:asciiTheme="minorHAnsi" w:hAnsiTheme="minorHAnsi"/>
                <w:b/>
                <w:sz w:val="22"/>
                <w:szCs w:val="22"/>
              </w:rPr>
              <w:t>Attend optional Welcome Reception</w:t>
            </w:r>
            <w:r w:rsidRPr="00B6373B">
              <w:rPr>
                <w:rFonts w:asciiTheme="minorHAnsi" w:hAnsiTheme="minorHAnsi"/>
                <w:sz w:val="22"/>
                <w:szCs w:val="22"/>
              </w:rPr>
              <w:t xml:space="preserve"> on Thurs</w:t>
            </w:r>
            <w:r>
              <w:rPr>
                <w:rFonts w:asciiTheme="minorHAnsi" w:hAnsiTheme="minorHAnsi"/>
                <w:sz w:val="22"/>
                <w:szCs w:val="22"/>
              </w:rPr>
              <w:t>day</w:t>
            </w:r>
            <w:r w:rsidRPr="00B6373B">
              <w:rPr>
                <w:rFonts w:asciiTheme="minorHAnsi" w:hAnsiTheme="minorHAnsi"/>
                <w:sz w:val="22"/>
                <w:szCs w:val="22"/>
              </w:rPr>
              <w:t xml:space="preserve">, Nov </w:t>
            </w:r>
            <w:r w:rsidR="00CB75EE">
              <w:rPr>
                <w:rFonts w:asciiTheme="minorHAnsi" w:hAnsiTheme="minorHAnsi"/>
                <w:sz w:val="22"/>
                <w:szCs w:val="22"/>
              </w:rPr>
              <w:t>8</w:t>
            </w:r>
            <w:r w:rsidRPr="00B6373B">
              <w:rPr>
                <w:rFonts w:asciiTheme="minorHAnsi" w:hAnsiTheme="minorHAnsi"/>
                <w:sz w:val="22"/>
                <w:szCs w:val="22"/>
              </w:rPr>
              <w:t xml:space="preserve">, 6:00-8:00 pm. </w:t>
            </w:r>
          </w:p>
          <w:p w14:paraId="0704A73D" w14:textId="77777777" w:rsidR="00835120" w:rsidRPr="003515B3" w:rsidRDefault="00835120" w:rsidP="00CB75EE">
            <w:pPr>
              <w:pStyle w:val="ListParagraph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3515B3">
              <w:rPr>
                <w:rFonts w:asciiTheme="minorHAnsi" w:hAnsiTheme="minorHAnsi"/>
                <w:i/>
                <w:sz w:val="18"/>
                <w:szCs w:val="18"/>
              </w:rPr>
              <w:t>Complimentary with booth</w:t>
            </w:r>
            <w:r w:rsidR="00CB75EE">
              <w:rPr>
                <w:rFonts w:asciiTheme="minorHAnsi" w:hAnsiTheme="minorHAnsi"/>
                <w:i/>
                <w:sz w:val="18"/>
                <w:szCs w:val="18"/>
              </w:rPr>
              <w:t>, but y</w:t>
            </w:r>
            <w:r w:rsidRPr="003515B3">
              <w:rPr>
                <w:rFonts w:asciiTheme="minorHAnsi" w:hAnsiTheme="minorHAnsi"/>
                <w:i/>
                <w:sz w:val="18"/>
                <w:szCs w:val="18"/>
              </w:rPr>
              <w:t xml:space="preserve">ou must indicate if you plan to attend, so we can include you on the registration list. </w:t>
            </w:r>
          </w:p>
        </w:tc>
        <w:tc>
          <w:tcPr>
            <w:tcW w:w="2222" w:type="dxa"/>
          </w:tcPr>
          <w:p w14:paraId="58908E06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sym w:font="Wingdings" w:char="F06F"/>
            </w: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 xml:space="preserve"> Check if attending</w:t>
            </w:r>
          </w:p>
          <w:p w14:paraId="3CA5653B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__ Number attending</w:t>
            </w:r>
          </w:p>
        </w:tc>
      </w:tr>
      <w:tr w:rsidR="00835120" w:rsidRPr="00B6373B" w14:paraId="79966C05" w14:textId="77777777" w:rsidTr="004C0F09">
        <w:tc>
          <w:tcPr>
            <w:tcW w:w="6858" w:type="dxa"/>
          </w:tcPr>
          <w:p w14:paraId="0A86B9FE" w14:textId="77777777" w:rsidR="00835120" w:rsidRPr="00835120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noProof/>
                <w:sz w:val="24"/>
                <w:szCs w:val="22"/>
              </w:rPr>
            </w:pPr>
            <w:r w:rsidRPr="00835120">
              <w:rPr>
                <w:rFonts w:asciiTheme="minorHAnsi" w:hAnsiTheme="minorHAnsi" w:cs="Times New Roman"/>
                <w:b/>
                <w:noProof/>
                <w:sz w:val="24"/>
                <w:szCs w:val="22"/>
              </w:rPr>
              <w:t>TOTAL AGREEMENT AMOUNT</w:t>
            </w:r>
          </w:p>
          <w:p w14:paraId="6D99EEEE" w14:textId="77777777" w:rsidR="00835120" w:rsidRPr="00397440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22" w:type="dxa"/>
          </w:tcPr>
          <w:p w14:paraId="4570205D" w14:textId="77777777" w:rsidR="00835120" w:rsidRPr="00B6373B" w:rsidRDefault="00835120" w:rsidP="00835120">
            <w:pPr>
              <w:pStyle w:val="PlainText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B6373B">
              <w:rPr>
                <w:rFonts w:asciiTheme="minorHAnsi" w:hAnsiTheme="minorHAnsi" w:cs="Times New Roman"/>
                <w:sz w:val="22"/>
                <w:szCs w:val="22"/>
              </w:rPr>
              <w:t>$</w:t>
            </w:r>
          </w:p>
        </w:tc>
      </w:tr>
    </w:tbl>
    <w:p w14:paraId="1015D827" w14:textId="77777777" w:rsidR="00835120" w:rsidRDefault="00835120" w:rsidP="00835120">
      <w:pPr>
        <w:pStyle w:val="Plain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</w:t>
      </w:r>
      <w:r w:rsidRPr="00B6373B">
        <w:rPr>
          <w:rFonts w:asciiTheme="minorHAnsi" w:hAnsiTheme="minorHAnsi" w:cs="Times New Roman"/>
          <w:sz w:val="22"/>
          <w:szCs w:val="22"/>
        </w:rPr>
        <w:t xml:space="preserve">e agree to abide by the </w:t>
      </w:r>
      <w:r>
        <w:rPr>
          <w:rFonts w:asciiTheme="minorHAnsi" w:hAnsiTheme="minorHAnsi" w:cs="Times New Roman"/>
          <w:sz w:val="22"/>
          <w:szCs w:val="22"/>
        </w:rPr>
        <w:t>APPTAC</w:t>
      </w:r>
      <w:r w:rsidRPr="00B6373B">
        <w:rPr>
          <w:rFonts w:asciiTheme="minorHAnsi" w:hAnsiTheme="minorHAnsi" w:cs="Times New Roman"/>
          <w:sz w:val="22"/>
          <w:szCs w:val="22"/>
        </w:rPr>
        <w:t xml:space="preserve"> 201</w:t>
      </w:r>
      <w:r w:rsidR="00CB75EE">
        <w:rPr>
          <w:rFonts w:asciiTheme="minorHAnsi" w:hAnsiTheme="minorHAnsi" w:cs="Times New Roman"/>
          <w:sz w:val="22"/>
          <w:szCs w:val="22"/>
        </w:rPr>
        <w:t>8</w:t>
      </w:r>
      <w:r w:rsidRPr="00B6373B">
        <w:rPr>
          <w:rFonts w:asciiTheme="minorHAnsi" w:hAnsiTheme="minorHAnsi" w:cs="Times New Roman"/>
          <w:sz w:val="22"/>
          <w:szCs w:val="22"/>
        </w:rPr>
        <w:t xml:space="preserve"> Rules and Regulations specified </w:t>
      </w:r>
      <w:r>
        <w:rPr>
          <w:rFonts w:asciiTheme="minorHAnsi" w:hAnsiTheme="minorHAnsi" w:cs="Times New Roman"/>
          <w:sz w:val="22"/>
          <w:szCs w:val="22"/>
        </w:rPr>
        <w:t xml:space="preserve">in the </w:t>
      </w:r>
      <w:r w:rsidRPr="00B6373B">
        <w:rPr>
          <w:rFonts w:asciiTheme="minorHAnsi" w:hAnsiTheme="minorHAnsi" w:cs="Times New Roman"/>
          <w:sz w:val="22"/>
          <w:szCs w:val="22"/>
        </w:rPr>
        <w:t>Exhibitor Prospectus</w:t>
      </w:r>
      <w:r>
        <w:rPr>
          <w:rFonts w:asciiTheme="minorHAnsi" w:hAnsiTheme="minorHAnsi" w:cs="Times New Roman"/>
          <w:sz w:val="22"/>
          <w:szCs w:val="22"/>
        </w:rPr>
        <w:t xml:space="preserve"> posted at </w:t>
      </w:r>
      <w:hyperlink r:id="rId13" w:history="1">
        <w:r w:rsidRPr="00AC70DD">
          <w:rPr>
            <w:rStyle w:val="Hyperlink"/>
            <w:rFonts w:asciiTheme="minorHAnsi" w:hAnsiTheme="minorHAnsi" w:cs="Times New Roman"/>
            <w:sz w:val="22"/>
            <w:szCs w:val="22"/>
          </w:rPr>
          <w:t>www.apptac.org</w:t>
        </w:r>
      </w:hyperlink>
      <w:r w:rsidRPr="00B6373B">
        <w:rPr>
          <w:rFonts w:asciiTheme="minorHAnsi" w:hAnsiTheme="minorHAnsi" w:cs="Times New Roman"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B6373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11211F5" w14:textId="77777777" w:rsidR="00CB75EE" w:rsidRDefault="00CB75EE" w:rsidP="00835120">
      <w:pPr>
        <w:pStyle w:val="PlainText"/>
        <w:rPr>
          <w:rFonts w:asciiTheme="minorHAnsi" w:hAnsiTheme="minorHAnsi" w:cs="Times New Roman"/>
          <w:sz w:val="22"/>
          <w:szCs w:val="22"/>
        </w:rPr>
      </w:pPr>
    </w:p>
    <w:p w14:paraId="1D47A9EA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</w:t>
      </w:r>
      <w:r w:rsidRPr="00B6373B">
        <w:rPr>
          <w:rFonts w:asciiTheme="minorHAnsi" w:hAnsiTheme="minorHAnsi" w:cs="Times New Roman"/>
          <w:sz w:val="22"/>
          <w:szCs w:val="22"/>
        </w:rPr>
        <w:t>rinted Name: _________________________________</w:t>
      </w:r>
      <w:r>
        <w:rPr>
          <w:rFonts w:asciiTheme="minorHAnsi" w:hAnsiTheme="minorHAnsi" w:cs="Times New Roman"/>
          <w:sz w:val="22"/>
          <w:szCs w:val="22"/>
        </w:rPr>
        <w:t>__</w:t>
      </w:r>
      <w:r w:rsidRPr="00B6373B">
        <w:rPr>
          <w:rFonts w:asciiTheme="minorHAnsi" w:hAnsiTheme="minorHAnsi" w:cs="Times New Roman"/>
          <w:sz w:val="22"/>
          <w:szCs w:val="22"/>
        </w:rPr>
        <w:t>_______ Date: __</w:t>
      </w:r>
      <w:r>
        <w:rPr>
          <w:rFonts w:asciiTheme="minorHAnsi" w:hAnsiTheme="minorHAnsi" w:cs="Times New Roman"/>
          <w:sz w:val="22"/>
          <w:szCs w:val="22"/>
        </w:rPr>
        <w:t>_______</w:t>
      </w:r>
      <w:r w:rsidRPr="00B6373B">
        <w:rPr>
          <w:rFonts w:asciiTheme="minorHAnsi" w:hAnsiTheme="minorHAnsi" w:cs="Times New Roman"/>
          <w:sz w:val="22"/>
          <w:szCs w:val="22"/>
        </w:rPr>
        <w:t xml:space="preserve">____________ </w:t>
      </w:r>
    </w:p>
    <w:p w14:paraId="614E3B8A" w14:textId="77777777" w:rsidR="00835120" w:rsidRPr="00B6373B" w:rsidRDefault="00835120" w:rsidP="00835120">
      <w:pPr>
        <w:pStyle w:val="PlainTex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6373B">
        <w:rPr>
          <w:rFonts w:asciiTheme="minorHAnsi" w:hAnsiTheme="minorHAnsi" w:cs="Times New Roman"/>
          <w:sz w:val="22"/>
          <w:szCs w:val="22"/>
        </w:rPr>
        <w:t>Signature: ___________________________________________________________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</w:t>
      </w:r>
      <w:r w:rsidRPr="00B6373B">
        <w:rPr>
          <w:rFonts w:asciiTheme="minorHAnsi" w:hAnsiTheme="minorHAnsi" w:cs="Times New Roman"/>
          <w:sz w:val="22"/>
          <w:szCs w:val="22"/>
        </w:rPr>
        <w:t>____</w:t>
      </w:r>
    </w:p>
    <w:p w14:paraId="114F0C8E" w14:textId="77777777" w:rsidR="00835120" w:rsidRPr="00877F61" w:rsidRDefault="00835120" w:rsidP="00835120">
      <w:pPr>
        <w:pStyle w:val="PlainText"/>
        <w:rPr>
          <w:rFonts w:asciiTheme="minorHAnsi" w:hAnsiTheme="minorHAnsi" w:cs="Times New Roman"/>
          <w:b/>
          <w:bCs/>
          <w:i/>
          <w:sz w:val="22"/>
          <w:szCs w:val="22"/>
        </w:rPr>
      </w:pPr>
      <w:r w:rsidRPr="00877F61">
        <w:rPr>
          <w:rFonts w:asciiTheme="minorHAnsi" w:hAnsiTheme="minorHAnsi" w:cs="Times New Roman"/>
          <w:b/>
          <w:bCs/>
          <w:i/>
          <w:sz w:val="22"/>
          <w:szCs w:val="22"/>
        </w:rPr>
        <w:lastRenderedPageBreak/>
        <w:t xml:space="preserve">Exhibitors wishing to attend programming at APPTAC should mail in an APPTAC registration form (found at </w:t>
      </w:r>
      <w:hyperlink r:id="rId14" w:history="1">
        <w:r w:rsidRPr="00877F61">
          <w:rPr>
            <w:rStyle w:val="Hyperlink"/>
            <w:rFonts w:asciiTheme="minorHAnsi" w:hAnsiTheme="minorHAnsi" w:cs="Times New Roman"/>
            <w:b/>
            <w:bCs/>
            <w:i/>
            <w:sz w:val="22"/>
            <w:szCs w:val="22"/>
          </w:rPr>
          <w:t>www.apptac.org</w:t>
        </w:r>
      </w:hyperlink>
      <w:r w:rsidRPr="00877F61">
        <w:rPr>
          <w:rFonts w:asciiTheme="minorHAnsi" w:hAnsiTheme="minorHAnsi" w:cs="Times New Roman"/>
          <w:b/>
          <w:bCs/>
          <w:i/>
          <w:sz w:val="22"/>
          <w:szCs w:val="22"/>
        </w:rPr>
        <w:t xml:space="preserve">) and mark it “Exhibitor” to receive the 20% exhibitor registration discount. </w:t>
      </w:r>
    </w:p>
    <w:p w14:paraId="20A15AE3" w14:textId="77777777" w:rsidR="00835120" w:rsidRPr="00B6373B" w:rsidRDefault="00835120" w:rsidP="00835120">
      <w:pPr>
        <w:pStyle w:val="PlainText"/>
        <w:rPr>
          <w:rFonts w:asciiTheme="minorHAnsi" w:hAnsiTheme="minorHAnsi" w:cs="Times New Roman"/>
          <w:b/>
          <w:bCs/>
          <w:sz w:val="22"/>
          <w:szCs w:val="22"/>
        </w:rPr>
      </w:pPr>
    </w:p>
    <w:p w14:paraId="69286BE3" w14:textId="77777777" w:rsidR="00835120" w:rsidRPr="00835120" w:rsidRDefault="00835120" w:rsidP="00835120">
      <w:pPr>
        <w:pStyle w:val="PlainText"/>
        <w:rPr>
          <w:rFonts w:asciiTheme="minorHAnsi" w:hAnsiTheme="minorHAnsi" w:cs="Times New Roman"/>
          <w:b/>
          <w:bCs/>
          <w:sz w:val="24"/>
          <w:szCs w:val="22"/>
        </w:rPr>
      </w:pPr>
      <w:r w:rsidRPr="00835120">
        <w:rPr>
          <w:rFonts w:asciiTheme="minorHAnsi" w:hAnsiTheme="minorHAnsi" w:cs="Times New Roman"/>
          <w:b/>
          <w:bCs/>
          <w:sz w:val="24"/>
          <w:szCs w:val="22"/>
        </w:rPr>
        <w:t xml:space="preserve">PAYMENT </w:t>
      </w:r>
    </w:p>
    <w:p w14:paraId="2FBC6941" w14:textId="0AA4A903" w:rsidR="00835120" w:rsidRDefault="00835120" w:rsidP="00835120">
      <w:pPr>
        <w:rPr>
          <w:rFonts w:asciiTheme="minorHAnsi" w:hAnsiTheme="minorHAnsi"/>
          <w:bCs/>
          <w:sz w:val="22"/>
          <w:szCs w:val="22"/>
        </w:rPr>
      </w:pPr>
      <w:r w:rsidRPr="00B6373B">
        <w:rPr>
          <w:rFonts w:asciiTheme="minorHAnsi" w:hAnsiTheme="minorHAnsi"/>
          <w:bCs/>
          <w:sz w:val="22"/>
          <w:szCs w:val="22"/>
        </w:rPr>
        <w:t xml:space="preserve">Exhibitors may register </w:t>
      </w:r>
      <w:r w:rsidR="00CB75EE">
        <w:rPr>
          <w:rFonts w:asciiTheme="minorHAnsi" w:hAnsiTheme="minorHAnsi"/>
          <w:bCs/>
          <w:sz w:val="22"/>
          <w:szCs w:val="22"/>
        </w:rPr>
        <w:t xml:space="preserve">online </w:t>
      </w:r>
      <w:r w:rsidR="00877F61">
        <w:rPr>
          <w:rFonts w:asciiTheme="minorHAnsi" w:hAnsiTheme="minorHAnsi"/>
          <w:bCs/>
          <w:sz w:val="22"/>
          <w:szCs w:val="22"/>
        </w:rPr>
        <w:t>with</w:t>
      </w:r>
      <w:r w:rsidRPr="00B6373B">
        <w:rPr>
          <w:rFonts w:asciiTheme="minorHAnsi" w:hAnsiTheme="minorHAnsi"/>
          <w:bCs/>
          <w:sz w:val="22"/>
          <w:szCs w:val="22"/>
        </w:rPr>
        <w:t xml:space="preserve"> a credit card at </w:t>
      </w:r>
      <w:hyperlink r:id="rId15" w:history="1">
        <w:r w:rsidRPr="00397440">
          <w:rPr>
            <w:rStyle w:val="Hyperlink"/>
            <w:rFonts w:asciiTheme="minorHAnsi" w:hAnsiTheme="minorHAnsi"/>
            <w:bCs/>
            <w:sz w:val="22"/>
            <w:szCs w:val="22"/>
          </w:rPr>
          <w:t>www.apptac.org</w:t>
        </w:r>
      </w:hyperlink>
      <w:r w:rsidRPr="0039744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or </w:t>
      </w:r>
      <w:r w:rsidRPr="00B6373B">
        <w:rPr>
          <w:rFonts w:asciiTheme="minorHAnsi" w:hAnsiTheme="minorHAnsi"/>
          <w:bCs/>
          <w:sz w:val="22"/>
          <w:szCs w:val="22"/>
        </w:rPr>
        <w:t xml:space="preserve">by </w:t>
      </w:r>
      <w:r w:rsidR="00CB75EE">
        <w:rPr>
          <w:rFonts w:asciiTheme="minorHAnsi" w:hAnsiTheme="minorHAnsi"/>
          <w:bCs/>
          <w:sz w:val="22"/>
          <w:szCs w:val="22"/>
        </w:rPr>
        <w:t xml:space="preserve">mail with this </w:t>
      </w:r>
      <w:r w:rsidRPr="00B6373B">
        <w:rPr>
          <w:rFonts w:asciiTheme="minorHAnsi" w:hAnsiTheme="minorHAnsi"/>
          <w:bCs/>
          <w:sz w:val="22"/>
          <w:szCs w:val="22"/>
        </w:rPr>
        <w:t xml:space="preserve">form and </w:t>
      </w:r>
      <w:r w:rsidR="00CB75EE">
        <w:rPr>
          <w:rFonts w:asciiTheme="minorHAnsi" w:hAnsiTheme="minorHAnsi"/>
          <w:bCs/>
          <w:sz w:val="22"/>
          <w:szCs w:val="22"/>
        </w:rPr>
        <w:t xml:space="preserve">a </w:t>
      </w:r>
      <w:r w:rsidRPr="00B6373B">
        <w:rPr>
          <w:rFonts w:asciiTheme="minorHAnsi" w:hAnsiTheme="minorHAnsi"/>
          <w:bCs/>
          <w:sz w:val="22"/>
          <w:szCs w:val="22"/>
        </w:rPr>
        <w:t xml:space="preserve">check (payable to </w:t>
      </w:r>
      <w:r>
        <w:rPr>
          <w:rFonts w:asciiTheme="minorHAnsi" w:hAnsiTheme="minorHAnsi"/>
          <w:bCs/>
          <w:sz w:val="22"/>
          <w:szCs w:val="22"/>
        </w:rPr>
        <w:t xml:space="preserve">the </w:t>
      </w:r>
      <w:r w:rsidRPr="00B6373B">
        <w:rPr>
          <w:rFonts w:asciiTheme="minorHAnsi" w:hAnsiTheme="minorHAnsi"/>
          <w:bCs/>
          <w:sz w:val="22"/>
          <w:szCs w:val="22"/>
        </w:rPr>
        <w:t>Academy of Pediatric Physical Therapy) to</w:t>
      </w:r>
      <w:r>
        <w:rPr>
          <w:rFonts w:asciiTheme="minorHAnsi" w:hAnsiTheme="minorHAnsi"/>
          <w:bCs/>
          <w:sz w:val="22"/>
          <w:szCs w:val="22"/>
        </w:rPr>
        <w:t xml:space="preserve">: </w:t>
      </w:r>
    </w:p>
    <w:p w14:paraId="69F48711" w14:textId="77777777" w:rsidR="00877F61" w:rsidRDefault="00877F61" w:rsidP="00835120">
      <w:pPr>
        <w:rPr>
          <w:rFonts w:asciiTheme="minorHAnsi" w:hAnsiTheme="minorHAnsi"/>
          <w:bCs/>
          <w:sz w:val="22"/>
          <w:szCs w:val="22"/>
        </w:rPr>
      </w:pPr>
    </w:p>
    <w:p w14:paraId="6A1EBA94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bCs/>
          <w:sz w:val="22"/>
          <w:szCs w:val="22"/>
        </w:rPr>
        <w:t>Academy of Pediatric Physical Therapy</w:t>
      </w:r>
      <w:r w:rsidRPr="00B6373B">
        <w:rPr>
          <w:rFonts w:asciiTheme="minorHAnsi" w:hAnsiTheme="minorHAnsi"/>
          <w:b/>
          <w:sz w:val="22"/>
          <w:szCs w:val="22"/>
        </w:rPr>
        <w:t>, APTA</w:t>
      </w:r>
    </w:p>
    <w:p w14:paraId="37E8A30C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sz w:val="22"/>
          <w:szCs w:val="22"/>
        </w:rPr>
        <w:t xml:space="preserve">Attn: </w:t>
      </w:r>
      <w:r>
        <w:rPr>
          <w:rFonts w:asciiTheme="minorHAnsi" w:hAnsiTheme="minorHAnsi"/>
          <w:b/>
          <w:sz w:val="22"/>
          <w:szCs w:val="22"/>
        </w:rPr>
        <w:t>APPTAC</w:t>
      </w:r>
      <w:r w:rsidRPr="00B6373B">
        <w:rPr>
          <w:rFonts w:asciiTheme="minorHAnsi" w:hAnsiTheme="minorHAnsi"/>
          <w:b/>
          <w:sz w:val="22"/>
          <w:szCs w:val="22"/>
        </w:rPr>
        <w:t xml:space="preserve"> Exhibit Hall</w:t>
      </w:r>
    </w:p>
    <w:p w14:paraId="72C3D0AF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sz w:val="22"/>
          <w:szCs w:val="22"/>
        </w:rPr>
        <w:t>1055 North Fairfax St, Suite 205</w:t>
      </w:r>
    </w:p>
    <w:p w14:paraId="5D29B4CC" w14:textId="77777777" w:rsidR="00835120" w:rsidRDefault="00835120" w:rsidP="00835120">
      <w:pPr>
        <w:jc w:val="center"/>
        <w:rPr>
          <w:rFonts w:asciiTheme="minorHAnsi" w:hAnsiTheme="minorHAnsi"/>
          <w:b/>
          <w:sz w:val="22"/>
          <w:szCs w:val="22"/>
        </w:rPr>
      </w:pPr>
      <w:r w:rsidRPr="00B6373B">
        <w:rPr>
          <w:rFonts w:asciiTheme="minorHAnsi" w:hAnsiTheme="minorHAnsi"/>
          <w:b/>
          <w:sz w:val="22"/>
          <w:szCs w:val="22"/>
        </w:rPr>
        <w:t>Alexandria, VA 22314-1488</w:t>
      </w:r>
    </w:p>
    <w:p w14:paraId="2409CD41" w14:textId="77777777" w:rsidR="00835120" w:rsidRDefault="00835120" w:rsidP="00835120">
      <w:pPr>
        <w:rPr>
          <w:rFonts w:asciiTheme="minorHAnsi" w:hAnsiTheme="minorHAnsi"/>
          <w:b/>
          <w:sz w:val="22"/>
          <w:szCs w:val="22"/>
        </w:rPr>
      </w:pPr>
    </w:p>
    <w:p w14:paraId="2713F39B" w14:textId="77777777" w:rsidR="00835120" w:rsidRPr="00835120" w:rsidRDefault="00835120" w:rsidP="00835120">
      <w:pPr>
        <w:rPr>
          <w:rFonts w:asciiTheme="minorHAnsi" w:hAnsiTheme="minorHAnsi"/>
          <w:sz w:val="22"/>
          <w:szCs w:val="22"/>
        </w:rPr>
      </w:pPr>
      <w:r w:rsidRPr="00835120">
        <w:rPr>
          <w:rFonts w:asciiTheme="minorHAnsi" w:hAnsiTheme="minorHAnsi"/>
          <w:sz w:val="22"/>
          <w:szCs w:val="22"/>
        </w:rPr>
        <w:t xml:space="preserve">Questions may be </w:t>
      </w:r>
      <w:r>
        <w:rPr>
          <w:rFonts w:asciiTheme="minorHAnsi" w:hAnsiTheme="minorHAnsi"/>
          <w:sz w:val="22"/>
          <w:szCs w:val="22"/>
        </w:rPr>
        <w:t>directed</w:t>
      </w:r>
      <w:r w:rsidRPr="00835120">
        <w:rPr>
          <w:rFonts w:asciiTheme="minorHAnsi" w:hAnsiTheme="minorHAnsi"/>
          <w:sz w:val="22"/>
          <w:szCs w:val="22"/>
        </w:rPr>
        <w:t xml:space="preserve"> to </w:t>
      </w:r>
      <w:hyperlink r:id="rId16" w:history="1">
        <w:r w:rsidRPr="00835120">
          <w:rPr>
            <w:rStyle w:val="Hyperlink"/>
            <w:rFonts w:asciiTheme="minorHAnsi" w:hAnsiTheme="minorHAnsi"/>
            <w:sz w:val="22"/>
            <w:szCs w:val="22"/>
          </w:rPr>
          <w:t>pediatrics@apta.org</w:t>
        </w:r>
      </w:hyperlink>
      <w:r w:rsidRPr="00835120">
        <w:rPr>
          <w:rFonts w:asciiTheme="minorHAnsi" w:hAnsiTheme="minorHAnsi"/>
          <w:sz w:val="22"/>
          <w:szCs w:val="22"/>
        </w:rPr>
        <w:t xml:space="preserve">. </w:t>
      </w:r>
    </w:p>
    <w:p w14:paraId="4375559A" w14:textId="77777777" w:rsidR="00835120" w:rsidRPr="00B6373B" w:rsidRDefault="00835120" w:rsidP="00835120">
      <w:pPr>
        <w:rPr>
          <w:rFonts w:asciiTheme="minorHAnsi" w:hAnsiTheme="minorHAnsi"/>
          <w:bCs/>
          <w:sz w:val="22"/>
          <w:szCs w:val="22"/>
        </w:rPr>
      </w:pPr>
    </w:p>
    <w:p w14:paraId="0761DC0D" w14:textId="368C2F33" w:rsidR="00835120" w:rsidRPr="00B52211" w:rsidRDefault="00835120" w:rsidP="00835120">
      <w:pPr>
        <w:pStyle w:val="PlainText"/>
      </w:pPr>
      <w:r w:rsidRPr="00B6373B">
        <w:rPr>
          <w:rFonts w:asciiTheme="minorHAnsi" w:hAnsiTheme="minorHAnsi" w:cs="Times New Roman"/>
          <w:sz w:val="22"/>
          <w:szCs w:val="22"/>
        </w:rPr>
        <w:t xml:space="preserve">This application must be received with payment in full. </w:t>
      </w:r>
      <w:r>
        <w:rPr>
          <w:rFonts w:asciiTheme="minorHAnsi" w:hAnsiTheme="minorHAnsi" w:cs="Times New Roman"/>
          <w:sz w:val="22"/>
          <w:szCs w:val="22"/>
        </w:rPr>
        <w:t>B</w:t>
      </w:r>
      <w:r w:rsidRPr="00B6373B">
        <w:rPr>
          <w:rFonts w:asciiTheme="minorHAnsi" w:hAnsiTheme="minorHAnsi" w:cs="Times New Roman"/>
          <w:sz w:val="22"/>
          <w:szCs w:val="22"/>
        </w:rPr>
        <w:t xml:space="preserve">ooth numbers will be sent out prior to </w:t>
      </w:r>
      <w:r>
        <w:rPr>
          <w:rFonts w:asciiTheme="minorHAnsi" w:hAnsiTheme="minorHAnsi" w:cs="Times New Roman"/>
          <w:sz w:val="22"/>
          <w:szCs w:val="22"/>
        </w:rPr>
        <w:t>APPTAC</w:t>
      </w:r>
      <w:r w:rsidRPr="00B6373B">
        <w:rPr>
          <w:rFonts w:asciiTheme="minorHAnsi" w:hAnsiTheme="minorHAnsi" w:cs="Times New Roman"/>
          <w:sz w:val="22"/>
          <w:szCs w:val="22"/>
        </w:rPr>
        <w:t xml:space="preserve">. Acceptance of an application to exhibit does not constitute endorsement of your product/service by </w:t>
      </w:r>
      <w:r>
        <w:rPr>
          <w:rFonts w:asciiTheme="minorHAnsi" w:hAnsiTheme="minorHAnsi" w:cs="Times New Roman"/>
          <w:sz w:val="22"/>
          <w:szCs w:val="22"/>
        </w:rPr>
        <w:t>APPT</w:t>
      </w:r>
      <w:r w:rsidRPr="00B6373B">
        <w:rPr>
          <w:rFonts w:asciiTheme="minorHAnsi" w:hAnsiTheme="minorHAnsi" w:cs="Times New Roman"/>
          <w:sz w:val="22"/>
          <w:szCs w:val="22"/>
        </w:rPr>
        <w:t xml:space="preserve"> or APTA. The last day to cancel for a refund (minus a 20% ad</w:t>
      </w:r>
      <w:r>
        <w:rPr>
          <w:rFonts w:asciiTheme="minorHAnsi" w:hAnsiTheme="minorHAnsi" w:cs="Times New Roman"/>
          <w:sz w:val="22"/>
          <w:szCs w:val="22"/>
        </w:rPr>
        <w:t xml:space="preserve">ministrative fee) is </w:t>
      </w:r>
      <w:r w:rsidR="00877F61">
        <w:rPr>
          <w:rFonts w:asciiTheme="minorHAnsi" w:hAnsiTheme="minorHAnsi" w:cs="Times New Roman"/>
          <w:sz w:val="22"/>
          <w:szCs w:val="22"/>
        </w:rPr>
        <w:t>October 1</w:t>
      </w:r>
      <w:r w:rsidRPr="00B6373B">
        <w:rPr>
          <w:rFonts w:asciiTheme="minorHAnsi" w:hAnsiTheme="minorHAnsi" w:cs="Times New Roman"/>
          <w:sz w:val="22"/>
          <w:szCs w:val="22"/>
        </w:rPr>
        <w:t>, 201</w:t>
      </w:r>
      <w:r w:rsidR="00CB75EE">
        <w:rPr>
          <w:rFonts w:asciiTheme="minorHAnsi" w:hAnsiTheme="minorHAnsi" w:cs="Times New Roman"/>
          <w:sz w:val="22"/>
          <w:szCs w:val="22"/>
        </w:rPr>
        <w:t>8</w:t>
      </w:r>
      <w:r w:rsidRPr="00B6373B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50438FCD" w14:textId="77777777" w:rsidR="00CD61F7" w:rsidRDefault="00877F61">
      <w:bookmarkStart w:id="0" w:name="_GoBack"/>
      <w:bookmarkEnd w:id="0"/>
    </w:p>
    <w:sectPr w:rsidR="00CD61F7" w:rsidSect="00835120">
      <w:footerReference w:type="default" r:id="rId17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7A76" w14:textId="77777777" w:rsidR="00835120" w:rsidRDefault="00835120" w:rsidP="00835120">
      <w:r>
        <w:separator/>
      </w:r>
    </w:p>
  </w:endnote>
  <w:endnote w:type="continuationSeparator" w:id="0">
    <w:p w14:paraId="6924A611" w14:textId="77777777" w:rsidR="00835120" w:rsidRDefault="00835120" w:rsidP="0083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494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8E709" w14:textId="77777777" w:rsidR="00835120" w:rsidRDefault="008351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E4121F" w14:textId="77777777" w:rsidR="00835120" w:rsidRDefault="00835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A1F60" w14:textId="77777777" w:rsidR="00835120" w:rsidRDefault="00835120" w:rsidP="00835120">
      <w:r>
        <w:separator/>
      </w:r>
    </w:p>
  </w:footnote>
  <w:footnote w:type="continuationSeparator" w:id="0">
    <w:p w14:paraId="7C6FB964" w14:textId="77777777" w:rsidR="00835120" w:rsidRDefault="00835120" w:rsidP="0083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B8D"/>
    <w:multiLevelType w:val="hybridMultilevel"/>
    <w:tmpl w:val="62943E40"/>
    <w:lvl w:ilvl="0" w:tplc="54024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417374"/>
    <w:multiLevelType w:val="hybridMultilevel"/>
    <w:tmpl w:val="0842197A"/>
    <w:lvl w:ilvl="0" w:tplc="54024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20"/>
    <w:rsid w:val="00091BD2"/>
    <w:rsid w:val="002A001F"/>
    <w:rsid w:val="00431865"/>
    <w:rsid w:val="004843A3"/>
    <w:rsid w:val="004A5AD7"/>
    <w:rsid w:val="007324BA"/>
    <w:rsid w:val="00835120"/>
    <w:rsid w:val="00877F61"/>
    <w:rsid w:val="009B4FB5"/>
    <w:rsid w:val="00AC3D56"/>
    <w:rsid w:val="00CB75EE"/>
    <w:rsid w:val="00D67AE5"/>
    <w:rsid w:val="00E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6C63"/>
  <w15:chartTrackingRefBased/>
  <w15:docId w15:val="{76ED59F4-341C-4891-8E2B-3AA2CDB6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3512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35120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3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51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3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12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5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2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tac.org" TargetMode="External"/><Relationship Id="rId13" Type="http://schemas.openxmlformats.org/officeDocument/2006/relationships/hyperlink" Target="http://www.apptac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pptac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ediatrics@apt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ta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ptac.org" TargetMode="External"/><Relationship Id="rId10" Type="http://schemas.openxmlformats.org/officeDocument/2006/relationships/hyperlink" Target="http://www.apptac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diatrics@apta.org" TargetMode="External"/><Relationship Id="rId14" Type="http://schemas.openxmlformats.org/officeDocument/2006/relationships/hyperlink" Target="http://www.appt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Sliwa, Cindy</dc:creator>
  <cp:keywords/>
  <dc:description/>
  <cp:lastModifiedBy>Sliwa, Cindy</cp:lastModifiedBy>
  <cp:revision>2</cp:revision>
  <dcterms:created xsi:type="dcterms:W3CDTF">2018-04-19T18:41:00Z</dcterms:created>
  <dcterms:modified xsi:type="dcterms:W3CDTF">2018-04-19T18:41:00Z</dcterms:modified>
</cp:coreProperties>
</file>